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C629" w14:textId="4E22F4F7" w:rsidR="00055529" w:rsidRPr="00BD4D0A" w:rsidRDefault="00055529" w:rsidP="00055529">
      <w:pPr>
        <w:jc w:val="center"/>
        <w:rPr>
          <w:rFonts w:ascii="Arial" w:hAnsi="Arial" w:cs="Arial"/>
          <w:b/>
          <w:bCs/>
          <w:sz w:val="24"/>
          <w:szCs w:val="24"/>
        </w:rPr>
      </w:pPr>
      <w:r w:rsidRPr="00BD4D0A">
        <w:rPr>
          <w:rFonts w:ascii="Arial" w:hAnsi="Arial" w:cs="Arial"/>
          <w:b/>
          <w:bCs/>
          <w:sz w:val="24"/>
          <w:szCs w:val="24"/>
        </w:rPr>
        <w:t xml:space="preserve">CalVCB </w:t>
      </w:r>
      <w:r w:rsidR="006024DB" w:rsidRPr="00BD4D0A">
        <w:rPr>
          <w:rFonts w:ascii="Arial" w:hAnsi="Arial" w:cs="Arial"/>
          <w:b/>
          <w:bCs/>
          <w:sz w:val="24"/>
          <w:szCs w:val="24"/>
        </w:rPr>
        <w:t xml:space="preserve">Regional Pilot </w:t>
      </w:r>
      <w:r w:rsidRPr="00BD4D0A">
        <w:rPr>
          <w:rFonts w:ascii="Arial" w:hAnsi="Arial" w:cs="Arial"/>
          <w:b/>
          <w:bCs/>
          <w:sz w:val="24"/>
          <w:szCs w:val="24"/>
        </w:rPr>
        <w:t xml:space="preserve">TRC Grant </w:t>
      </w:r>
      <w:r w:rsidR="00234343" w:rsidRPr="00BD4D0A">
        <w:rPr>
          <w:rFonts w:ascii="Arial" w:hAnsi="Arial" w:cs="Arial"/>
          <w:b/>
          <w:bCs/>
          <w:sz w:val="24"/>
          <w:szCs w:val="24"/>
        </w:rPr>
        <w:t>2023</w:t>
      </w:r>
      <w:r w:rsidRPr="00BD4D0A">
        <w:rPr>
          <w:rFonts w:ascii="Arial" w:hAnsi="Arial" w:cs="Arial"/>
          <w:b/>
          <w:bCs/>
          <w:sz w:val="24"/>
          <w:szCs w:val="24"/>
        </w:rPr>
        <w:t xml:space="preserve"> NOFA Q&amp;A</w:t>
      </w:r>
    </w:p>
    <w:p w14:paraId="295A9DBC" w14:textId="1D49B856" w:rsidR="00055529" w:rsidRPr="00BD4D0A" w:rsidRDefault="00055529" w:rsidP="00055529">
      <w:pPr>
        <w:rPr>
          <w:rFonts w:ascii="Arial" w:hAnsi="Arial" w:cs="Arial"/>
          <w:b/>
          <w:bCs/>
          <w:sz w:val="24"/>
          <w:szCs w:val="24"/>
        </w:rPr>
      </w:pPr>
      <w:r w:rsidRPr="00BD4D0A">
        <w:rPr>
          <w:rFonts w:ascii="Arial" w:hAnsi="Arial" w:cs="Arial"/>
          <w:b/>
          <w:bCs/>
          <w:sz w:val="24"/>
          <w:szCs w:val="24"/>
        </w:rPr>
        <w:t xml:space="preserve">1) </w:t>
      </w:r>
      <w:r w:rsidR="003F7738" w:rsidRPr="00BD4D0A">
        <w:rPr>
          <w:rFonts w:ascii="Arial" w:hAnsi="Arial" w:cs="Arial"/>
          <w:b/>
          <w:bCs/>
          <w:sz w:val="24"/>
          <w:szCs w:val="24"/>
        </w:rPr>
        <w:t xml:space="preserve">Q: </w:t>
      </w:r>
      <w:r w:rsidR="001B51DC" w:rsidRPr="00BD4D0A">
        <w:rPr>
          <w:rFonts w:ascii="Arial" w:hAnsi="Arial" w:cs="Arial"/>
          <w:b/>
          <w:bCs/>
          <w:sz w:val="24"/>
          <w:szCs w:val="24"/>
        </w:rPr>
        <w:t>What does NOFA stand for</w:t>
      </w:r>
      <w:r w:rsidR="007834F1" w:rsidRPr="00BD4D0A">
        <w:rPr>
          <w:rFonts w:ascii="Arial" w:hAnsi="Arial" w:cs="Arial"/>
          <w:b/>
          <w:bCs/>
          <w:sz w:val="24"/>
          <w:szCs w:val="24"/>
        </w:rPr>
        <w:t>?</w:t>
      </w:r>
    </w:p>
    <w:p w14:paraId="7F1A83D5" w14:textId="071B8767" w:rsidR="003F7738" w:rsidRPr="00BD4D0A" w:rsidRDefault="003F7738" w:rsidP="00055529">
      <w:pPr>
        <w:rPr>
          <w:rFonts w:ascii="Arial" w:hAnsi="Arial" w:cs="Arial"/>
          <w:sz w:val="24"/>
          <w:szCs w:val="24"/>
        </w:rPr>
      </w:pPr>
      <w:r w:rsidRPr="00BD4D0A">
        <w:rPr>
          <w:rFonts w:ascii="Arial" w:hAnsi="Arial" w:cs="Arial"/>
          <w:b/>
          <w:bCs/>
          <w:sz w:val="24"/>
          <w:szCs w:val="24"/>
        </w:rPr>
        <w:t xml:space="preserve">A: </w:t>
      </w:r>
      <w:r w:rsidR="001B51DC" w:rsidRPr="00BD4D0A">
        <w:rPr>
          <w:rFonts w:ascii="Arial" w:hAnsi="Arial" w:cs="Arial"/>
          <w:sz w:val="24"/>
          <w:szCs w:val="24"/>
        </w:rPr>
        <w:t>Notice of Funds Available.</w:t>
      </w:r>
    </w:p>
    <w:p w14:paraId="4BFA16EA" w14:textId="6EB5AC5B" w:rsidR="00427057" w:rsidRPr="00BD4D0A" w:rsidRDefault="00055529" w:rsidP="00055529">
      <w:pPr>
        <w:rPr>
          <w:rFonts w:ascii="Arial" w:hAnsi="Arial" w:cs="Arial"/>
          <w:b/>
          <w:bCs/>
          <w:sz w:val="24"/>
          <w:szCs w:val="24"/>
        </w:rPr>
      </w:pPr>
      <w:r w:rsidRPr="00BD4D0A">
        <w:rPr>
          <w:rFonts w:ascii="Arial" w:hAnsi="Arial" w:cs="Arial"/>
          <w:b/>
          <w:bCs/>
          <w:sz w:val="24"/>
          <w:szCs w:val="24"/>
        </w:rPr>
        <w:t xml:space="preserve">2) </w:t>
      </w:r>
      <w:r w:rsidR="00427057" w:rsidRPr="00BD4D0A">
        <w:rPr>
          <w:rFonts w:ascii="Arial" w:hAnsi="Arial" w:cs="Arial"/>
          <w:b/>
          <w:bCs/>
          <w:sz w:val="24"/>
          <w:szCs w:val="24"/>
        </w:rPr>
        <w:t xml:space="preserve">Q: </w:t>
      </w:r>
      <w:r w:rsidR="001B51DC" w:rsidRPr="00BD4D0A">
        <w:rPr>
          <w:rFonts w:ascii="Arial" w:hAnsi="Arial" w:cs="Arial"/>
          <w:b/>
          <w:bCs/>
          <w:sz w:val="24"/>
          <w:szCs w:val="24"/>
        </w:rPr>
        <w:t>What happened with the previous TRC Pilot NOFA award? Why is it being reposted?</w:t>
      </w:r>
    </w:p>
    <w:p w14:paraId="6F91F427" w14:textId="471B2F42" w:rsidR="001B51DC" w:rsidRPr="00BD4D0A" w:rsidRDefault="00427057" w:rsidP="00055529">
      <w:pPr>
        <w:rPr>
          <w:rFonts w:ascii="Arial" w:hAnsi="Arial" w:cs="Arial"/>
          <w:sz w:val="24"/>
          <w:szCs w:val="24"/>
        </w:rPr>
      </w:pPr>
      <w:r w:rsidRPr="00BD4D0A">
        <w:rPr>
          <w:rFonts w:ascii="Arial" w:hAnsi="Arial" w:cs="Arial"/>
          <w:b/>
          <w:bCs/>
          <w:sz w:val="24"/>
          <w:szCs w:val="24"/>
        </w:rPr>
        <w:t xml:space="preserve">A: </w:t>
      </w:r>
      <w:r w:rsidR="001B51DC" w:rsidRPr="00BD4D0A">
        <w:rPr>
          <w:rFonts w:ascii="Arial" w:hAnsi="Arial" w:cs="Arial"/>
          <w:sz w:val="24"/>
          <w:szCs w:val="24"/>
        </w:rPr>
        <w:t>Alameda County Family Justice Center who was granted the award rescinded their application.</w:t>
      </w:r>
    </w:p>
    <w:p w14:paraId="3DAD7381" w14:textId="77777777" w:rsidR="001B51DC" w:rsidRPr="00BD4D0A" w:rsidRDefault="00055529" w:rsidP="00055529">
      <w:pPr>
        <w:rPr>
          <w:rFonts w:ascii="Arial" w:hAnsi="Arial" w:cs="Arial"/>
          <w:b/>
          <w:bCs/>
          <w:sz w:val="24"/>
          <w:szCs w:val="24"/>
        </w:rPr>
      </w:pPr>
      <w:r w:rsidRPr="00BD4D0A">
        <w:rPr>
          <w:rFonts w:ascii="Arial" w:hAnsi="Arial" w:cs="Arial"/>
          <w:b/>
          <w:bCs/>
          <w:sz w:val="24"/>
          <w:szCs w:val="24"/>
        </w:rPr>
        <w:t xml:space="preserve">3) </w:t>
      </w:r>
      <w:r w:rsidR="00427057" w:rsidRPr="00BD4D0A">
        <w:rPr>
          <w:rFonts w:ascii="Arial" w:hAnsi="Arial" w:cs="Arial"/>
          <w:b/>
          <w:bCs/>
          <w:sz w:val="24"/>
          <w:szCs w:val="24"/>
        </w:rPr>
        <w:t>Q</w:t>
      </w:r>
      <w:r w:rsidR="001B51DC" w:rsidRPr="00BD4D0A">
        <w:rPr>
          <w:rFonts w:ascii="Arial" w:hAnsi="Arial" w:cs="Arial"/>
          <w:b/>
          <w:bCs/>
          <w:sz w:val="24"/>
          <w:szCs w:val="24"/>
        </w:rPr>
        <w:t xml:space="preserve">: The other Central Valley awardee has three locations. Is there any bearing, on terms of the scoring of the NOFA, if a TRC has more than 2 locations? </w:t>
      </w:r>
    </w:p>
    <w:p w14:paraId="5A6D138C" w14:textId="77777777" w:rsidR="001B51DC" w:rsidRPr="00BD4D0A" w:rsidRDefault="00234343" w:rsidP="00055529">
      <w:pPr>
        <w:rPr>
          <w:rFonts w:ascii="Arial" w:hAnsi="Arial" w:cs="Arial"/>
          <w:sz w:val="24"/>
          <w:szCs w:val="24"/>
        </w:rPr>
      </w:pPr>
      <w:r w:rsidRPr="00BD4D0A">
        <w:rPr>
          <w:rFonts w:ascii="Arial" w:hAnsi="Arial" w:cs="Arial"/>
          <w:b/>
          <w:bCs/>
          <w:sz w:val="24"/>
          <w:szCs w:val="24"/>
        </w:rPr>
        <w:t xml:space="preserve">A: </w:t>
      </w:r>
      <w:r w:rsidR="001B51DC" w:rsidRPr="00BD4D0A">
        <w:rPr>
          <w:rFonts w:ascii="Arial" w:hAnsi="Arial" w:cs="Arial"/>
          <w:sz w:val="24"/>
          <w:szCs w:val="24"/>
        </w:rPr>
        <w:t>No, the NOFA is based on a score of 100 points and CalVCB has shared the NOFA matrix and rubrics that explain what is required and expected of the Regional Pilot Programs. The NOFA questions for the Regional TRC Pilot Program are different from past NOFA’s therefore, applicants should not resubmit previous NOFA applications. Applicants should thoroughly read the Regional TRC Pilot Program NOFA requirements to provide their answers for this NOFA.</w:t>
      </w:r>
    </w:p>
    <w:p w14:paraId="2F51D3AC" w14:textId="77777777" w:rsidR="001B51DC" w:rsidRPr="00BD4D0A" w:rsidRDefault="00055529" w:rsidP="001B51DC">
      <w:pPr>
        <w:rPr>
          <w:rFonts w:ascii="Arial" w:hAnsi="Arial" w:cs="Arial"/>
          <w:b/>
          <w:bCs/>
          <w:sz w:val="24"/>
          <w:szCs w:val="24"/>
        </w:rPr>
      </w:pPr>
      <w:r w:rsidRPr="00BD4D0A">
        <w:rPr>
          <w:rFonts w:ascii="Arial" w:hAnsi="Arial" w:cs="Arial"/>
          <w:b/>
          <w:bCs/>
          <w:sz w:val="24"/>
          <w:szCs w:val="24"/>
        </w:rPr>
        <w:t xml:space="preserve">4) </w:t>
      </w:r>
      <w:r w:rsidR="00FB03BD" w:rsidRPr="00BD4D0A">
        <w:rPr>
          <w:rFonts w:ascii="Arial" w:hAnsi="Arial" w:cs="Arial"/>
          <w:b/>
          <w:bCs/>
          <w:sz w:val="24"/>
          <w:szCs w:val="24"/>
        </w:rPr>
        <w:t xml:space="preserve">Q: </w:t>
      </w:r>
      <w:r w:rsidR="001B51DC" w:rsidRPr="00BD4D0A">
        <w:rPr>
          <w:rFonts w:ascii="Arial" w:hAnsi="Arial" w:cs="Arial"/>
          <w:b/>
          <w:bCs/>
          <w:sz w:val="24"/>
          <w:szCs w:val="24"/>
        </w:rPr>
        <w:t xml:space="preserve">Can you share information about the panel members who will review the NOFA applications? </w:t>
      </w:r>
    </w:p>
    <w:p w14:paraId="3495B5E7" w14:textId="76B83664" w:rsidR="00234343" w:rsidRPr="00BD4D0A" w:rsidRDefault="00234343" w:rsidP="00055529">
      <w:pPr>
        <w:rPr>
          <w:rFonts w:ascii="Arial" w:hAnsi="Arial" w:cs="Arial"/>
          <w:sz w:val="24"/>
          <w:szCs w:val="24"/>
        </w:rPr>
      </w:pPr>
      <w:r w:rsidRPr="00BD4D0A">
        <w:rPr>
          <w:rFonts w:ascii="Arial" w:hAnsi="Arial" w:cs="Arial"/>
          <w:b/>
          <w:bCs/>
          <w:sz w:val="24"/>
          <w:szCs w:val="24"/>
        </w:rPr>
        <w:t xml:space="preserve">A: </w:t>
      </w:r>
      <w:r w:rsidR="001B51DC" w:rsidRPr="00BD4D0A">
        <w:rPr>
          <w:rFonts w:ascii="Arial" w:hAnsi="Arial" w:cs="Arial"/>
          <w:sz w:val="24"/>
          <w:szCs w:val="24"/>
        </w:rPr>
        <w:t>The panel members consist of CalVCB managers.</w:t>
      </w:r>
    </w:p>
    <w:p w14:paraId="4DDF840F" w14:textId="77777777" w:rsidR="00234343" w:rsidRPr="00BD4D0A" w:rsidRDefault="00234343" w:rsidP="00234343">
      <w:pPr>
        <w:rPr>
          <w:rFonts w:ascii="Arial" w:hAnsi="Arial" w:cs="Arial"/>
          <w:b/>
          <w:bCs/>
          <w:sz w:val="24"/>
          <w:szCs w:val="24"/>
        </w:rPr>
      </w:pPr>
    </w:p>
    <w:sectPr w:rsidR="00234343" w:rsidRPr="00BD4D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C6F8" w14:textId="77777777" w:rsidR="00B86CCC" w:rsidRDefault="00B86CCC" w:rsidP="00F84FD7">
      <w:pPr>
        <w:spacing w:after="0" w:line="240" w:lineRule="auto"/>
      </w:pPr>
      <w:r>
        <w:separator/>
      </w:r>
    </w:p>
  </w:endnote>
  <w:endnote w:type="continuationSeparator" w:id="0">
    <w:p w14:paraId="2520F556" w14:textId="77777777" w:rsidR="00B86CCC" w:rsidRDefault="00B86CCC" w:rsidP="00F8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370176"/>
      <w:docPartObj>
        <w:docPartGallery w:val="Page Numbers (Bottom of Page)"/>
        <w:docPartUnique/>
      </w:docPartObj>
    </w:sdtPr>
    <w:sdtEndPr>
      <w:rPr>
        <w:noProof/>
      </w:rPr>
    </w:sdtEndPr>
    <w:sdtContent>
      <w:p w14:paraId="3E3CF8D1" w14:textId="71B6C610" w:rsidR="00F84FD7" w:rsidRDefault="00F84F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3D000B" w14:textId="77777777" w:rsidR="00F84FD7" w:rsidRDefault="00F84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0D6A" w14:textId="77777777" w:rsidR="00B86CCC" w:rsidRDefault="00B86CCC" w:rsidP="00F84FD7">
      <w:pPr>
        <w:spacing w:after="0" w:line="240" w:lineRule="auto"/>
      </w:pPr>
      <w:r>
        <w:separator/>
      </w:r>
    </w:p>
  </w:footnote>
  <w:footnote w:type="continuationSeparator" w:id="0">
    <w:p w14:paraId="51A7D687" w14:textId="77777777" w:rsidR="00B86CCC" w:rsidRDefault="00B86CCC" w:rsidP="00F84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E27F4"/>
    <w:multiLevelType w:val="hybridMultilevel"/>
    <w:tmpl w:val="7B280E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39986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29"/>
    <w:rsid w:val="00034141"/>
    <w:rsid w:val="00055529"/>
    <w:rsid w:val="000E5C8A"/>
    <w:rsid w:val="000E6E30"/>
    <w:rsid w:val="001128E9"/>
    <w:rsid w:val="001149D3"/>
    <w:rsid w:val="00114B60"/>
    <w:rsid w:val="00161470"/>
    <w:rsid w:val="001B51DC"/>
    <w:rsid w:val="00207D9E"/>
    <w:rsid w:val="00234343"/>
    <w:rsid w:val="00265329"/>
    <w:rsid w:val="003A3BFF"/>
    <w:rsid w:val="003F7738"/>
    <w:rsid w:val="00427057"/>
    <w:rsid w:val="004C5B39"/>
    <w:rsid w:val="004D7EDC"/>
    <w:rsid w:val="004F2AEE"/>
    <w:rsid w:val="00564F26"/>
    <w:rsid w:val="006024DB"/>
    <w:rsid w:val="0066747F"/>
    <w:rsid w:val="007834F1"/>
    <w:rsid w:val="008475C9"/>
    <w:rsid w:val="0090031D"/>
    <w:rsid w:val="00921B45"/>
    <w:rsid w:val="009B34D7"/>
    <w:rsid w:val="00A31C5D"/>
    <w:rsid w:val="00A80A28"/>
    <w:rsid w:val="00AD1374"/>
    <w:rsid w:val="00AE629F"/>
    <w:rsid w:val="00B13465"/>
    <w:rsid w:val="00B86CCC"/>
    <w:rsid w:val="00B94BC4"/>
    <w:rsid w:val="00BD18D5"/>
    <w:rsid w:val="00BD4D0A"/>
    <w:rsid w:val="00D02E1B"/>
    <w:rsid w:val="00D679DA"/>
    <w:rsid w:val="00D76881"/>
    <w:rsid w:val="00E75BB4"/>
    <w:rsid w:val="00EB6ADE"/>
    <w:rsid w:val="00EC412C"/>
    <w:rsid w:val="00ED592A"/>
    <w:rsid w:val="00EF77E6"/>
    <w:rsid w:val="00F17EBF"/>
    <w:rsid w:val="00F31A6C"/>
    <w:rsid w:val="00F84FD7"/>
    <w:rsid w:val="00FB03BD"/>
    <w:rsid w:val="00FE1A6C"/>
    <w:rsid w:val="00FE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7AC9"/>
  <w15:chartTrackingRefBased/>
  <w15:docId w15:val="{FB7F63DE-724E-4C28-B0C7-75E42BE5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738"/>
    <w:pPr>
      <w:ind w:left="720"/>
      <w:contextualSpacing/>
    </w:pPr>
  </w:style>
  <w:style w:type="paragraph" w:styleId="Header">
    <w:name w:val="header"/>
    <w:basedOn w:val="Normal"/>
    <w:link w:val="HeaderChar"/>
    <w:uiPriority w:val="99"/>
    <w:unhideWhenUsed/>
    <w:rsid w:val="00F84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FD7"/>
  </w:style>
  <w:style w:type="paragraph" w:styleId="Footer">
    <w:name w:val="footer"/>
    <w:basedOn w:val="Normal"/>
    <w:link w:val="FooterChar"/>
    <w:uiPriority w:val="99"/>
    <w:unhideWhenUsed/>
    <w:rsid w:val="00F84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FD7"/>
  </w:style>
  <w:style w:type="character" w:styleId="CommentReference">
    <w:name w:val="annotation reference"/>
    <w:basedOn w:val="DefaultParagraphFont"/>
    <w:uiPriority w:val="99"/>
    <w:semiHidden/>
    <w:unhideWhenUsed/>
    <w:rsid w:val="001128E9"/>
    <w:rPr>
      <w:sz w:val="16"/>
      <w:szCs w:val="16"/>
    </w:rPr>
  </w:style>
  <w:style w:type="paragraph" w:styleId="CommentText">
    <w:name w:val="annotation text"/>
    <w:basedOn w:val="Normal"/>
    <w:link w:val="CommentTextChar"/>
    <w:uiPriority w:val="99"/>
    <w:semiHidden/>
    <w:unhideWhenUsed/>
    <w:rsid w:val="001128E9"/>
    <w:pPr>
      <w:spacing w:line="240" w:lineRule="auto"/>
    </w:pPr>
    <w:rPr>
      <w:sz w:val="20"/>
      <w:szCs w:val="20"/>
    </w:rPr>
  </w:style>
  <w:style w:type="character" w:customStyle="1" w:styleId="CommentTextChar">
    <w:name w:val="Comment Text Char"/>
    <w:basedOn w:val="DefaultParagraphFont"/>
    <w:link w:val="CommentText"/>
    <w:uiPriority w:val="99"/>
    <w:semiHidden/>
    <w:rsid w:val="001128E9"/>
    <w:rPr>
      <w:sz w:val="20"/>
      <w:szCs w:val="20"/>
    </w:rPr>
  </w:style>
  <w:style w:type="paragraph" w:styleId="CommentSubject">
    <w:name w:val="annotation subject"/>
    <w:basedOn w:val="CommentText"/>
    <w:next w:val="CommentText"/>
    <w:link w:val="CommentSubjectChar"/>
    <w:uiPriority w:val="99"/>
    <w:semiHidden/>
    <w:unhideWhenUsed/>
    <w:rsid w:val="001128E9"/>
    <w:rPr>
      <w:b/>
      <w:bCs/>
    </w:rPr>
  </w:style>
  <w:style w:type="character" w:customStyle="1" w:styleId="CommentSubjectChar">
    <w:name w:val="Comment Subject Char"/>
    <w:basedOn w:val="CommentTextChar"/>
    <w:link w:val="CommentSubject"/>
    <w:uiPriority w:val="99"/>
    <w:semiHidden/>
    <w:rsid w:val="001128E9"/>
    <w:rPr>
      <w:b/>
      <w:bCs/>
      <w:sz w:val="20"/>
      <w:szCs w:val="20"/>
    </w:rPr>
  </w:style>
  <w:style w:type="paragraph" w:styleId="BalloonText">
    <w:name w:val="Balloon Text"/>
    <w:basedOn w:val="Normal"/>
    <w:link w:val="BalloonTextChar"/>
    <w:uiPriority w:val="99"/>
    <w:semiHidden/>
    <w:unhideWhenUsed/>
    <w:rsid w:val="00112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448">
      <w:bodyDiv w:val="1"/>
      <w:marLeft w:val="0"/>
      <w:marRight w:val="0"/>
      <w:marTop w:val="0"/>
      <w:marBottom w:val="0"/>
      <w:divBdr>
        <w:top w:val="none" w:sz="0" w:space="0" w:color="auto"/>
        <w:left w:val="none" w:sz="0" w:space="0" w:color="auto"/>
        <w:bottom w:val="none" w:sz="0" w:space="0" w:color="auto"/>
        <w:right w:val="none" w:sz="0" w:space="0" w:color="auto"/>
      </w:divBdr>
    </w:div>
    <w:div w:id="453184004">
      <w:bodyDiv w:val="1"/>
      <w:marLeft w:val="0"/>
      <w:marRight w:val="0"/>
      <w:marTop w:val="0"/>
      <w:marBottom w:val="0"/>
      <w:divBdr>
        <w:top w:val="none" w:sz="0" w:space="0" w:color="auto"/>
        <w:left w:val="none" w:sz="0" w:space="0" w:color="auto"/>
        <w:bottom w:val="none" w:sz="0" w:space="0" w:color="auto"/>
        <w:right w:val="none" w:sz="0" w:space="0" w:color="auto"/>
      </w:divBdr>
    </w:div>
    <w:div w:id="557328402">
      <w:bodyDiv w:val="1"/>
      <w:marLeft w:val="0"/>
      <w:marRight w:val="0"/>
      <w:marTop w:val="0"/>
      <w:marBottom w:val="0"/>
      <w:divBdr>
        <w:top w:val="none" w:sz="0" w:space="0" w:color="auto"/>
        <w:left w:val="none" w:sz="0" w:space="0" w:color="auto"/>
        <w:bottom w:val="none" w:sz="0" w:space="0" w:color="auto"/>
        <w:right w:val="none" w:sz="0" w:space="0" w:color="auto"/>
      </w:divBdr>
    </w:div>
    <w:div w:id="644552170">
      <w:bodyDiv w:val="1"/>
      <w:marLeft w:val="0"/>
      <w:marRight w:val="0"/>
      <w:marTop w:val="0"/>
      <w:marBottom w:val="0"/>
      <w:divBdr>
        <w:top w:val="none" w:sz="0" w:space="0" w:color="auto"/>
        <w:left w:val="none" w:sz="0" w:space="0" w:color="auto"/>
        <w:bottom w:val="none" w:sz="0" w:space="0" w:color="auto"/>
        <w:right w:val="none" w:sz="0" w:space="0" w:color="auto"/>
      </w:divBdr>
    </w:div>
    <w:div w:id="768310697">
      <w:bodyDiv w:val="1"/>
      <w:marLeft w:val="0"/>
      <w:marRight w:val="0"/>
      <w:marTop w:val="0"/>
      <w:marBottom w:val="0"/>
      <w:divBdr>
        <w:top w:val="none" w:sz="0" w:space="0" w:color="auto"/>
        <w:left w:val="none" w:sz="0" w:space="0" w:color="auto"/>
        <w:bottom w:val="none" w:sz="0" w:space="0" w:color="auto"/>
        <w:right w:val="none" w:sz="0" w:space="0" w:color="auto"/>
      </w:divBdr>
    </w:div>
    <w:div w:id="1028605559">
      <w:bodyDiv w:val="1"/>
      <w:marLeft w:val="0"/>
      <w:marRight w:val="0"/>
      <w:marTop w:val="0"/>
      <w:marBottom w:val="0"/>
      <w:divBdr>
        <w:top w:val="none" w:sz="0" w:space="0" w:color="auto"/>
        <w:left w:val="none" w:sz="0" w:space="0" w:color="auto"/>
        <w:bottom w:val="none" w:sz="0" w:space="0" w:color="auto"/>
        <w:right w:val="none" w:sz="0" w:space="0" w:color="auto"/>
      </w:divBdr>
    </w:div>
    <w:div w:id="1070155939">
      <w:bodyDiv w:val="1"/>
      <w:marLeft w:val="0"/>
      <w:marRight w:val="0"/>
      <w:marTop w:val="0"/>
      <w:marBottom w:val="0"/>
      <w:divBdr>
        <w:top w:val="none" w:sz="0" w:space="0" w:color="auto"/>
        <w:left w:val="none" w:sz="0" w:space="0" w:color="auto"/>
        <w:bottom w:val="none" w:sz="0" w:space="0" w:color="auto"/>
        <w:right w:val="none" w:sz="0" w:space="0" w:color="auto"/>
      </w:divBdr>
    </w:div>
    <w:div w:id="1100954280">
      <w:bodyDiv w:val="1"/>
      <w:marLeft w:val="0"/>
      <w:marRight w:val="0"/>
      <w:marTop w:val="0"/>
      <w:marBottom w:val="0"/>
      <w:divBdr>
        <w:top w:val="none" w:sz="0" w:space="0" w:color="auto"/>
        <w:left w:val="none" w:sz="0" w:space="0" w:color="auto"/>
        <w:bottom w:val="none" w:sz="0" w:space="0" w:color="auto"/>
        <w:right w:val="none" w:sz="0" w:space="0" w:color="auto"/>
      </w:divBdr>
    </w:div>
    <w:div w:id="1323582994">
      <w:bodyDiv w:val="1"/>
      <w:marLeft w:val="0"/>
      <w:marRight w:val="0"/>
      <w:marTop w:val="0"/>
      <w:marBottom w:val="0"/>
      <w:divBdr>
        <w:top w:val="none" w:sz="0" w:space="0" w:color="auto"/>
        <w:left w:val="none" w:sz="0" w:space="0" w:color="auto"/>
        <w:bottom w:val="none" w:sz="0" w:space="0" w:color="auto"/>
        <w:right w:val="none" w:sz="0" w:space="0" w:color="auto"/>
      </w:divBdr>
    </w:div>
    <w:div w:id="1622423071">
      <w:bodyDiv w:val="1"/>
      <w:marLeft w:val="0"/>
      <w:marRight w:val="0"/>
      <w:marTop w:val="0"/>
      <w:marBottom w:val="0"/>
      <w:divBdr>
        <w:top w:val="none" w:sz="0" w:space="0" w:color="auto"/>
        <w:left w:val="none" w:sz="0" w:space="0" w:color="auto"/>
        <w:bottom w:val="none" w:sz="0" w:space="0" w:color="auto"/>
        <w:right w:val="none" w:sz="0" w:space="0" w:color="auto"/>
      </w:divBdr>
    </w:div>
    <w:div w:id="1712072283">
      <w:bodyDiv w:val="1"/>
      <w:marLeft w:val="0"/>
      <w:marRight w:val="0"/>
      <w:marTop w:val="0"/>
      <w:marBottom w:val="0"/>
      <w:divBdr>
        <w:top w:val="none" w:sz="0" w:space="0" w:color="auto"/>
        <w:left w:val="none" w:sz="0" w:space="0" w:color="auto"/>
        <w:bottom w:val="none" w:sz="0" w:space="0" w:color="auto"/>
        <w:right w:val="none" w:sz="0" w:space="0" w:color="auto"/>
      </w:divBdr>
    </w:div>
    <w:div w:id="18781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Northern California TRC Regional Pilot NOFA Q&amp;A</vt:lpstr>
    </vt:vector>
  </TitlesOfParts>
  <Manager>Jacqueline Hom</Manager>
  <Company>CalVCB</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California TRC Regional Pilot NOFA Q&amp;A</dc:title>
  <dc:subject>Northern California TRC Regional Pilot</dc:subject>
  <dc:creator>Ava Lynne</dc:creator>
  <cp:keywords>Regional TRC, mental health, NOFA,</cp:keywords>
  <dc:description/>
  <cp:lastModifiedBy>Hom, Jacqueline@Victims</cp:lastModifiedBy>
  <cp:revision>2</cp:revision>
  <dcterms:created xsi:type="dcterms:W3CDTF">2023-05-16T18:23:00Z</dcterms:created>
  <dcterms:modified xsi:type="dcterms:W3CDTF">2023-05-16T18:23:00Z</dcterms:modified>
  <cp:category>Questions and Answers</cp:category>
</cp:coreProperties>
</file>